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07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7777"/>
      </w:tblGrid>
      <w:tr w:rsidR="000722FB" w14:paraId="1F95A661" w14:textId="77777777" w:rsidTr="002822BA">
        <w:trPr>
          <w:trHeight w:val="639"/>
        </w:trPr>
        <w:tc>
          <w:tcPr>
            <w:tcW w:w="10073" w:type="dxa"/>
            <w:gridSpan w:val="2"/>
            <w:shd w:val="clear" w:color="auto" w:fill="D9D9D9"/>
          </w:tcPr>
          <w:p w14:paraId="7012E2DA" w14:textId="77777777" w:rsidR="000722FB" w:rsidRDefault="00D160FF" w:rsidP="00465965">
            <w:pPr>
              <w:pStyle w:val="TableParagraph"/>
              <w:ind w:left="1768" w:right="1703" w:firstLine="65"/>
              <w:jc w:val="center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Klauzula informacyjna dot. przetwarzania danych osobowych w związku z ustawą z dnia 5 stycznia 2011 r. </w:t>
            </w:r>
            <w:r>
              <w:rPr>
                <w:b/>
                <w:i/>
                <w:sz w:val="18"/>
              </w:rPr>
              <w:t>Kodeks wyborczy</w:t>
            </w:r>
          </w:p>
        </w:tc>
      </w:tr>
      <w:tr w:rsidR="000722FB" w14:paraId="603E8075" w14:textId="77777777" w:rsidTr="002822BA">
        <w:trPr>
          <w:trHeight w:val="4585"/>
        </w:trPr>
        <w:tc>
          <w:tcPr>
            <w:tcW w:w="2296" w:type="dxa"/>
            <w:shd w:val="clear" w:color="auto" w:fill="D9D9D9"/>
          </w:tcPr>
          <w:p w14:paraId="4B1CA158" w14:textId="77777777" w:rsidR="000722FB" w:rsidRDefault="00D160F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TOŻSAMOŚĆ</w:t>
            </w:r>
          </w:p>
          <w:p w14:paraId="24667919" w14:textId="77777777" w:rsidR="000722FB" w:rsidRDefault="00D160FF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ADMINISTRATORA</w:t>
            </w:r>
          </w:p>
        </w:tc>
        <w:tc>
          <w:tcPr>
            <w:tcW w:w="7777" w:type="dxa"/>
          </w:tcPr>
          <w:p w14:paraId="0A407C8B" w14:textId="77777777" w:rsidR="000722FB" w:rsidRDefault="00D160FF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Administratorami są:</w:t>
            </w:r>
          </w:p>
          <w:p w14:paraId="66F68668" w14:textId="6268BD9F" w:rsidR="000722FB" w:rsidRDefault="00DC163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1" w:line="276" w:lineRule="auto"/>
              <w:ind w:right="96"/>
              <w:jc w:val="both"/>
              <w:rPr>
                <w:sz w:val="18"/>
              </w:rPr>
            </w:pPr>
            <w:r w:rsidRPr="00465965">
              <w:rPr>
                <w:sz w:val="18"/>
              </w:rPr>
              <w:t>Burmistrz Miasta Jarosławia, adres siedziby:  Rynek 1, 37-500 Jarosław,  email: sekretariat@um.jaroslaw.pl, tel.: 16 624-87-01</w:t>
            </w:r>
            <w:r>
              <w:rPr>
                <w:b/>
                <w:sz w:val="18"/>
              </w:rPr>
              <w:t xml:space="preserve"> </w:t>
            </w:r>
            <w:r w:rsidR="00D160FF">
              <w:rPr>
                <w:sz w:val="18"/>
              </w:rPr>
              <w:t xml:space="preserve"> – w zakresie rejestracji w Centralnym Rejestrze Wyborców danych</w:t>
            </w:r>
            <w:r w:rsidR="00D160FF">
              <w:rPr>
                <w:spacing w:val="-10"/>
                <w:sz w:val="18"/>
              </w:rPr>
              <w:t xml:space="preserve"> </w:t>
            </w:r>
            <w:r w:rsidR="00D160FF">
              <w:rPr>
                <w:sz w:val="18"/>
              </w:rPr>
              <w:t>wpływających</w:t>
            </w:r>
            <w:r w:rsidR="00D160FF">
              <w:rPr>
                <w:spacing w:val="-9"/>
                <w:sz w:val="18"/>
              </w:rPr>
              <w:t xml:space="preserve"> </w:t>
            </w:r>
            <w:r w:rsidR="00D160FF">
              <w:rPr>
                <w:sz w:val="18"/>
              </w:rPr>
              <w:t>na</w:t>
            </w:r>
            <w:r w:rsidR="00D160FF">
              <w:rPr>
                <w:spacing w:val="-10"/>
                <w:sz w:val="18"/>
              </w:rPr>
              <w:t xml:space="preserve"> </w:t>
            </w:r>
            <w:r w:rsidR="00D160FF">
              <w:rPr>
                <w:sz w:val="18"/>
              </w:rPr>
              <w:t>realizację</w:t>
            </w:r>
            <w:r w:rsidR="00D160FF">
              <w:rPr>
                <w:spacing w:val="-9"/>
                <w:sz w:val="18"/>
              </w:rPr>
              <w:t xml:space="preserve"> </w:t>
            </w:r>
            <w:r w:rsidR="00D160FF">
              <w:rPr>
                <w:sz w:val="18"/>
              </w:rPr>
              <w:t>prawa</w:t>
            </w:r>
            <w:r w:rsidR="00D160FF">
              <w:rPr>
                <w:spacing w:val="-10"/>
                <w:sz w:val="18"/>
              </w:rPr>
              <w:t xml:space="preserve"> </w:t>
            </w:r>
            <w:r w:rsidR="00D160FF">
              <w:rPr>
                <w:sz w:val="18"/>
              </w:rPr>
              <w:t>wybierania</w:t>
            </w:r>
            <w:r w:rsidR="00D160FF">
              <w:rPr>
                <w:spacing w:val="-9"/>
                <w:sz w:val="18"/>
              </w:rPr>
              <w:t xml:space="preserve"> </w:t>
            </w:r>
            <w:r w:rsidR="00D160FF">
              <w:rPr>
                <w:sz w:val="18"/>
              </w:rPr>
              <w:t>i</w:t>
            </w:r>
            <w:r w:rsidR="00D160FF">
              <w:rPr>
                <w:spacing w:val="-10"/>
                <w:sz w:val="18"/>
              </w:rPr>
              <w:t xml:space="preserve"> </w:t>
            </w:r>
            <w:r w:rsidR="00D160FF">
              <w:rPr>
                <w:sz w:val="18"/>
              </w:rPr>
              <w:t xml:space="preserve">przechowywanej przez </w:t>
            </w:r>
            <w:r w:rsidRPr="00465965">
              <w:rPr>
                <w:sz w:val="18"/>
              </w:rPr>
              <w:t>Burmistrza Miasta Jarosławia</w:t>
            </w:r>
            <w:r w:rsidRPr="00DC1638">
              <w:rPr>
                <w:sz w:val="18"/>
              </w:rPr>
              <w:t xml:space="preserve"> </w:t>
            </w:r>
            <w:r w:rsidR="00D160FF">
              <w:rPr>
                <w:sz w:val="18"/>
              </w:rPr>
              <w:t>dokumentacji</w:t>
            </w:r>
            <w:r w:rsidR="00D160FF">
              <w:rPr>
                <w:spacing w:val="-14"/>
                <w:sz w:val="18"/>
              </w:rPr>
              <w:t xml:space="preserve"> </w:t>
            </w:r>
            <w:r w:rsidR="00D160FF">
              <w:rPr>
                <w:sz w:val="18"/>
              </w:rPr>
              <w:t>pisemnej;</w:t>
            </w:r>
          </w:p>
          <w:p w14:paraId="1A8F408A" w14:textId="4B977461" w:rsidR="000722FB" w:rsidRDefault="00DC163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Konsul RP </w:t>
            </w:r>
            <w:r w:rsidR="00D160FF">
              <w:rPr>
                <w:sz w:val="18"/>
              </w:rPr>
              <w:t>– w zakresie rejestracji w Centralnym Rejestrze Wyborców danych co do adresu przebywania</w:t>
            </w:r>
            <w:r w:rsidR="00D160FF">
              <w:rPr>
                <w:spacing w:val="-15"/>
                <w:sz w:val="18"/>
              </w:rPr>
              <w:t xml:space="preserve"> </w:t>
            </w:r>
            <w:r w:rsidR="00D160FF">
              <w:rPr>
                <w:sz w:val="18"/>
              </w:rPr>
              <w:t>w</w:t>
            </w:r>
            <w:r w:rsidR="00D160FF">
              <w:rPr>
                <w:spacing w:val="-14"/>
                <w:sz w:val="18"/>
              </w:rPr>
              <w:t xml:space="preserve"> </w:t>
            </w:r>
            <w:r w:rsidR="00D160FF">
              <w:rPr>
                <w:sz w:val="18"/>
              </w:rPr>
              <w:t>stosunku</w:t>
            </w:r>
            <w:r w:rsidR="00D160FF">
              <w:rPr>
                <w:spacing w:val="-14"/>
                <w:sz w:val="18"/>
              </w:rPr>
              <w:t xml:space="preserve"> </w:t>
            </w:r>
            <w:r w:rsidR="00D160FF">
              <w:rPr>
                <w:sz w:val="18"/>
              </w:rPr>
              <w:t>do</w:t>
            </w:r>
            <w:r w:rsidR="00D160FF">
              <w:rPr>
                <w:spacing w:val="-15"/>
                <w:sz w:val="18"/>
              </w:rPr>
              <w:t xml:space="preserve"> </w:t>
            </w:r>
            <w:r w:rsidR="00D160FF">
              <w:rPr>
                <w:sz w:val="18"/>
              </w:rPr>
              <w:t>wyborców</w:t>
            </w:r>
            <w:r w:rsidR="00D160FF">
              <w:rPr>
                <w:spacing w:val="-14"/>
                <w:sz w:val="18"/>
              </w:rPr>
              <w:t xml:space="preserve"> </w:t>
            </w:r>
            <w:r w:rsidR="00D160FF">
              <w:rPr>
                <w:sz w:val="18"/>
              </w:rPr>
              <w:t>głosujących</w:t>
            </w:r>
            <w:r w:rsidR="00D160FF">
              <w:rPr>
                <w:spacing w:val="-14"/>
                <w:sz w:val="18"/>
              </w:rPr>
              <w:t xml:space="preserve"> </w:t>
            </w:r>
            <w:r w:rsidR="00D160FF">
              <w:rPr>
                <w:sz w:val="18"/>
              </w:rPr>
              <w:t>poza</w:t>
            </w:r>
            <w:r w:rsidR="00D160FF">
              <w:rPr>
                <w:spacing w:val="-14"/>
                <w:sz w:val="18"/>
              </w:rPr>
              <w:t xml:space="preserve"> </w:t>
            </w:r>
            <w:r w:rsidR="00D160FF">
              <w:rPr>
                <w:sz w:val="18"/>
              </w:rPr>
              <w:t>granicami</w:t>
            </w:r>
            <w:r w:rsidR="00D160FF">
              <w:rPr>
                <w:spacing w:val="-15"/>
                <w:sz w:val="18"/>
              </w:rPr>
              <w:t xml:space="preserve"> </w:t>
            </w:r>
            <w:r w:rsidR="00D160FF">
              <w:rPr>
                <w:sz w:val="18"/>
              </w:rPr>
              <w:t>kraju oraz przechowywanej przez Konsula dokumentacji</w:t>
            </w:r>
            <w:r w:rsidR="00D160FF">
              <w:rPr>
                <w:spacing w:val="-10"/>
                <w:sz w:val="18"/>
              </w:rPr>
              <w:t xml:space="preserve"> </w:t>
            </w:r>
            <w:r w:rsidR="00D160FF">
              <w:rPr>
                <w:sz w:val="18"/>
              </w:rPr>
              <w:t>pisemnej;</w:t>
            </w:r>
          </w:p>
          <w:p w14:paraId="04ABB22C" w14:textId="77777777" w:rsidR="000722FB" w:rsidRDefault="00D160F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Cyfryzacji, mający siedzibę w Warszawie (00-060) przy ul. Królewskiej 27 – odpowiada za utrzymanie i rozwój Centralnego Rejestru Wyborców oraz aktualizuje informacje o zgłoszeniu chęci głosowania w wyborach do Parlamentu Europejskiego przeprowadzanych przez inne państwo członkowskie Unii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Europejskiej;</w:t>
            </w:r>
          </w:p>
          <w:p w14:paraId="49DEF2C3" w14:textId="77777777" w:rsidR="000722FB" w:rsidRDefault="00D160F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Spraw Wewnętrznych i Administracji, mający siedzibę w Warszawie (02-591) przy ul. Stefana Batorego 5 – zapewnia funkcjonowanie w kraju wydzielonej sieci umożliwiającej dostęp do Centralnego Rejestru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Wyborców;</w:t>
            </w:r>
          </w:p>
          <w:p w14:paraId="09140633" w14:textId="77777777" w:rsidR="000722FB" w:rsidRDefault="00D160F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Spraw Zagranicznych mający siedzibę w Warszawie (00-580) przy ul. J.Ch. Szucha 23 – zapewnia funkcjonowanie poza granicami kraju wydzielonej sieci umożliwiającej konsulom dostęp do Centralnego Rejestru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Wyborców.</w:t>
            </w:r>
          </w:p>
        </w:tc>
      </w:tr>
      <w:tr w:rsidR="000722FB" w14:paraId="6A783FFC" w14:textId="77777777" w:rsidTr="002822BA">
        <w:trPr>
          <w:trHeight w:val="3813"/>
        </w:trPr>
        <w:tc>
          <w:tcPr>
            <w:tcW w:w="2296" w:type="dxa"/>
            <w:shd w:val="clear" w:color="auto" w:fill="D9D9D9"/>
          </w:tcPr>
          <w:p w14:paraId="58D2EF9B" w14:textId="77777777" w:rsidR="000722FB" w:rsidRDefault="00D160FF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sz w:val="18"/>
              </w:rPr>
              <w:t>DANE KONTAKTOWE ADMINISTRATORA</w:t>
            </w:r>
          </w:p>
        </w:tc>
        <w:tc>
          <w:tcPr>
            <w:tcW w:w="7777" w:type="dxa"/>
          </w:tcPr>
          <w:p w14:paraId="2F3EE4C0" w14:textId="20FC6722" w:rsidR="000722FB" w:rsidRDefault="00D160FF">
            <w:pPr>
              <w:pStyle w:val="TableParagraph"/>
              <w:spacing w:line="27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Z administratorem </w:t>
            </w:r>
            <w:r w:rsidRPr="00465965">
              <w:rPr>
                <w:sz w:val="18"/>
              </w:rPr>
              <w:t xml:space="preserve">– </w:t>
            </w:r>
            <w:r w:rsidR="00DC1638" w:rsidRPr="00465965">
              <w:rPr>
                <w:sz w:val="18"/>
              </w:rPr>
              <w:t>Burmistrzem Miasta Jarosławia</w:t>
            </w:r>
            <w:r>
              <w:rPr>
                <w:sz w:val="18"/>
              </w:rPr>
              <w:t xml:space="preserve"> można się skontaktować pisemnie na adres siedziby administratora</w:t>
            </w:r>
            <w:r w:rsidR="00465965" w:rsidRPr="00465965">
              <w:rPr>
                <w:sz w:val="18"/>
              </w:rPr>
              <w:t>, email: sekretariat@um.jaroslaw.pl, tel.: 16 624-87-01</w:t>
            </w:r>
            <w:r w:rsidR="00465965">
              <w:rPr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1ADA729E" w14:textId="77777777" w:rsidR="000722FB" w:rsidRDefault="000722FB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496BDB35" w14:textId="77777777" w:rsidR="000722FB" w:rsidRDefault="00D160FF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Ministrem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Cyfryzacji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skontaktować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adres email </w:t>
            </w:r>
            <w:hyperlink r:id="rId5">
              <w:r>
                <w:rPr>
                  <w:sz w:val="18"/>
                  <w:u w:val="single"/>
                </w:rPr>
                <w:t>kancelaria@cyfra.gov.p</w:t>
              </w:r>
              <w:r>
                <w:rPr>
                  <w:sz w:val="18"/>
                </w:rPr>
                <w:t xml:space="preserve">l </w:t>
              </w:r>
            </w:hyperlink>
            <w:r>
              <w:rPr>
                <w:sz w:val="18"/>
              </w:rPr>
              <w:t>lub pisemnie na adres siedziby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administratora.</w:t>
            </w:r>
          </w:p>
          <w:p w14:paraId="49C568DB" w14:textId="77777777" w:rsidR="000722FB" w:rsidRDefault="000722FB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355462EA" w14:textId="77777777" w:rsidR="000722FB" w:rsidRDefault="00D160FF">
            <w:pPr>
              <w:pStyle w:val="TableParagraph"/>
              <w:spacing w:before="0" w:line="27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Z administratorem – Ministrem Spraw Wewnętrznych i Administracji można się skontaktować poprzez adres mail </w:t>
            </w:r>
            <w:hyperlink r:id="rId6">
              <w:r>
                <w:rPr>
                  <w:sz w:val="18"/>
                  <w:u w:val="single"/>
                </w:rPr>
                <w:t>iod@mswia.gov.pl</w:t>
              </w:r>
            </w:hyperlink>
            <w:r>
              <w:rPr>
                <w:sz w:val="18"/>
              </w:rPr>
              <w:t xml:space="preserve"> lub pisemnie na adres siedziby administratora.</w:t>
            </w:r>
          </w:p>
          <w:p w14:paraId="01637E2F" w14:textId="77777777" w:rsidR="000722FB" w:rsidRDefault="000722FB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60EC7603" w14:textId="77777777" w:rsidR="000722FB" w:rsidRDefault="00D160FF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Z administratorem – Ministrem Spraw Zagranicznych można się skontaktować poprzez adres e-mail: </w:t>
            </w:r>
            <w:hyperlink r:id="rId7">
              <w:r w:rsidRPr="001B1012">
                <w:rPr>
                  <w:sz w:val="18"/>
                  <w:u w:val="single" w:color="0463C1"/>
                </w:rPr>
                <w:t>iod@msz.gov.pl</w:t>
              </w:r>
            </w:hyperlink>
            <w:r>
              <w:rPr>
                <w:color w:val="0463C1"/>
                <w:sz w:val="18"/>
              </w:rPr>
              <w:t xml:space="preserve"> </w:t>
            </w:r>
            <w:r>
              <w:rPr>
                <w:sz w:val="18"/>
              </w:rPr>
              <w:t xml:space="preserve">lub pisemnie na adres siedziby, zaś z wykonującym obowiązki administratora, którym jest konsul RP, można skontaktować się poprzez właściwy adres instytucjonalny e-mail urzędu konsularnego lub pisemnie pod adresem, zgodnie z informacją opublikowaną na stronie: </w:t>
            </w:r>
            <w:hyperlink r:id="rId8">
              <w:r>
                <w:rPr>
                  <w:sz w:val="18"/>
                </w:rPr>
                <w:t>https://www.gov.pl/web/dyplomacja/polskie-przedstawicielstwa-na-</w:t>
              </w:r>
            </w:hyperlink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swiecie</w:t>
            </w:r>
            <w:proofErr w:type="spellEnd"/>
            <w:r>
              <w:rPr>
                <w:sz w:val="18"/>
              </w:rPr>
              <w:t xml:space="preserve"> .</w:t>
            </w:r>
          </w:p>
        </w:tc>
      </w:tr>
      <w:tr w:rsidR="000722FB" w14:paraId="78CB638B" w14:textId="77777777" w:rsidTr="00465965">
        <w:trPr>
          <w:trHeight w:val="5385"/>
        </w:trPr>
        <w:tc>
          <w:tcPr>
            <w:tcW w:w="2296" w:type="dxa"/>
            <w:shd w:val="clear" w:color="auto" w:fill="D9D9D9"/>
          </w:tcPr>
          <w:p w14:paraId="223B8542" w14:textId="77777777" w:rsidR="000722FB" w:rsidRDefault="00D160FF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sz w:val="18"/>
              </w:rPr>
              <w:t>DANE KONTAKTOWE INSPEKTORA OCHRONY DANYCH</w:t>
            </w:r>
          </w:p>
        </w:tc>
        <w:tc>
          <w:tcPr>
            <w:tcW w:w="7777" w:type="dxa"/>
          </w:tcPr>
          <w:p w14:paraId="45A103F5" w14:textId="64839BF9" w:rsidR="00C46BE3" w:rsidRPr="001B1012" w:rsidRDefault="00D160FF" w:rsidP="00C46BE3">
            <w:pPr>
              <w:pStyle w:val="TableParagraph"/>
              <w:spacing w:line="276" w:lineRule="auto"/>
              <w:ind w:right="96"/>
              <w:jc w:val="both"/>
              <w:rPr>
                <w:sz w:val="18"/>
                <w:szCs w:val="18"/>
              </w:rPr>
            </w:pPr>
            <w:r w:rsidRPr="001B1012">
              <w:rPr>
                <w:sz w:val="18"/>
                <w:szCs w:val="18"/>
              </w:rPr>
              <w:t xml:space="preserve">Administrator </w:t>
            </w:r>
            <w:r w:rsidRPr="00465965">
              <w:rPr>
                <w:sz w:val="18"/>
                <w:szCs w:val="18"/>
              </w:rPr>
              <w:t xml:space="preserve">– </w:t>
            </w:r>
            <w:r w:rsidR="008F3C2A" w:rsidRPr="00465965">
              <w:rPr>
                <w:sz w:val="18"/>
                <w:szCs w:val="18"/>
              </w:rPr>
              <w:t>Burmistrz Miasta Jarosławia</w:t>
            </w:r>
            <w:r w:rsidRPr="001B1012">
              <w:rPr>
                <w:sz w:val="18"/>
                <w:szCs w:val="18"/>
              </w:rPr>
              <w:t xml:space="preserve"> wyznaczył inspektora ochrony danych, z którym może się Pani/Pan skontaktować </w:t>
            </w:r>
            <w:r w:rsidR="008F3C2A" w:rsidRPr="001B1012">
              <w:rPr>
                <w:sz w:val="18"/>
                <w:szCs w:val="18"/>
              </w:rPr>
              <w:t xml:space="preserve">mailowo pod </w:t>
            </w:r>
            <w:r w:rsidR="008F3C2A" w:rsidRPr="00465965">
              <w:rPr>
                <w:sz w:val="18"/>
                <w:szCs w:val="18"/>
              </w:rPr>
              <w:t xml:space="preserve">adresem </w:t>
            </w:r>
            <w:hyperlink r:id="rId9" w:history="1">
              <w:r w:rsidR="001B1012" w:rsidRPr="00465965">
                <w:rPr>
                  <w:rStyle w:val="Hipercze"/>
                  <w:color w:val="auto"/>
                  <w:sz w:val="18"/>
                  <w:szCs w:val="18"/>
                </w:rPr>
                <w:t>iod@um.jaroslaw.pl</w:t>
              </w:r>
            </w:hyperlink>
            <w:r w:rsidR="002822BA">
              <w:rPr>
                <w:b/>
                <w:sz w:val="18"/>
                <w:szCs w:val="18"/>
                <w:u w:val="single"/>
              </w:rPr>
              <w:t>,</w:t>
            </w:r>
            <w:r w:rsidR="002822BA">
              <w:rPr>
                <w:b/>
                <w:color w:val="0563C1"/>
                <w:sz w:val="18"/>
                <w:szCs w:val="18"/>
              </w:rPr>
              <w:t xml:space="preserve"> </w:t>
            </w:r>
            <w:r w:rsidR="002822BA">
              <w:rPr>
                <w:sz w:val="18"/>
                <w:szCs w:val="18"/>
              </w:rPr>
              <w:t xml:space="preserve">pod numerem </w:t>
            </w:r>
            <w:r w:rsidR="002822BA" w:rsidRPr="00465965">
              <w:rPr>
                <w:sz w:val="18"/>
                <w:szCs w:val="18"/>
              </w:rPr>
              <w:t xml:space="preserve">telefonu </w:t>
            </w:r>
            <w:r w:rsidR="008F3C2A" w:rsidRPr="00465965">
              <w:rPr>
                <w:sz w:val="18"/>
                <w:szCs w:val="18"/>
              </w:rPr>
              <w:t>16 624-87-31</w:t>
            </w:r>
            <w:r w:rsidR="00C46BE3" w:rsidRPr="001B1012">
              <w:rPr>
                <w:sz w:val="18"/>
                <w:szCs w:val="18"/>
              </w:rPr>
              <w:t xml:space="preserve"> lub za pośrednictwem poczty tradycyjnej na adres siedziby Administratora;</w:t>
            </w:r>
          </w:p>
          <w:p w14:paraId="5D13547F" w14:textId="77777777" w:rsidR="000722FB" w:rsidRDefault="000722FB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499D72B7" w14:textId="77777777" w:rsidR="000722FB" w:rsidRDefault="00D160FF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– Minister Cyfryzacji wyznaczył inspektora ochrony danych, z którym może się Pan/Pani kontaktować, we wszystkich sprawach związanych z przetwarzaniem danych osobowych, poprzez email </w:t>
            </w:r>
            <w:hyperlink r:id="rId10">
              <w:r>
                <w:rPr>
                  <w:sz w:val="18"/>
                </w:rPr>
                <w:t xml:space="preserve">iod@mc.gov.pl </w:t>
              </w:r>
            </w:hyperlink>
            <w:r>
              <w:rPr>
                <w:sz w:val="18"/>
              </w:rPr>
              <w:t>lub pisemnie na adres siedziby administratora.</w:t>
            </w:r>
          </w:p>
          <w:p w14:paraId="3846A382" w14:textId="77777777" w:rsidR="000722FB" w:rsidRDefault="000722FB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08FB8194" w14:textId="77777777" w:rsidR="000722FB" w:rsidRDefault="00D160FF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– Minister Spraw Wewnętrznych i Administracji wyznaczył inspektora ochrony danych, z którym może się Pani/Pan skontaktować poprzez email </w:t>
            </w:r>
            <w:hyperlink r:id="rId11">
              <w:r>
                <w:rPr>
                  <w:sz w:val="18"/>
                  <w:u w:val="single"/>
                </w:rPr>
                <w:t>iod@mswia.gov.pl</w:t>
              </w:r>
              <w:r>
                <w:rPr>
                  <w:sz w:val="18"/>
                </w:rPr>
                <w:t xml:space="preserve"> </w:t>
              </w:r>
            </w:hyperlink>
            <w:r>
              <w:rPr>
                <w:sz w:val="18"/>
              </w:rPr>
              <w:t>lub pisemnie na adres siedziby administratora.</w:t>
            </w:r>
          </w:p>
          <w:p w14:paraId="33A6CBF4" w14:textId="77777777" w:rsidR="000722FB" w:rsidRDefault="000722FB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01D48D63" w14:textId="4749E813" w:rsidR="002822BA" w:rsidRPr="002822BA" w:rsidRDefault="00D160FF" w:rsidP="002822BA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Administrator – Minister Spraw Zagranicznych wyznaczył, w odniesieniu do danych przetwarzanych w Ministerstwie Spraw Zagranicznych jak i placówkach</w:t>
            </w:r>
            <w:r w:rsidR="002822BA">
              <w:rPr>
                <w:sz w:val="18"/>
              </w:rPr>
              <w:t xml:space="preserve"> </w:t>
            </w:r>
            <w:r w:rsidR="002822BA" w:rsidRPr="002822BA">
              <w:rPr>
                <w:sz w:val="18"/>
              </w:rPr>
              <w:t xml:space="preserve">zagranicznych, inspektora ochrony danych, z którym może się Pan/Pani skontaktować poprzez email: </w:t>
            </w:r>
            <w:hyperlink r:id="rId12">
              <w:r w:rsidR="002822BA" w:rsidRPr="002822BA">
                <w:rPr>
                  <w:rStyle w:val="Hipercze"/>
                  <w:color w:val="auto"/>
                  <w:sz w:val="18"/>
                </w:rPr>
                <w:t>iod@msz.gov.p</w:t>
              </w:r>
              <w:r w:rsidR="002822BA" w:rsidRPr="002822BA">
                <w:rPr>
                  <w:rStyle w:val="Hipercze"/>
                  <w:color w:val="auto"/>
                  <w:sz w:val="18"/>
                  <w:u w:val="none"/>
                </w:rPr>
                <w:t>l lub</w:t>
              </w:r>
            </w:hyperlink>
            <w:r w:rsidR="002822BA" w:rsidRPr="002822BA">
              <w:rPr>
                <w:sz w:val="18"/>
              </w:rPr>
              <w:t xml:space="preserve"> pisemnie na adres siedziby administratora.</w:t>
            </w:r>
          </w:p>
          <w:p w14:paraId="5240C882" w14:textId="77777777" w:rsidR="002822BA" w:rsidRPr="002822BA" w:rsidRDefault="002822BA" w:rsidP="002822BA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</w:p>
          <w:p w14:paraId="20EB2A88" w14:textId="1A591041" w:rsidR="002822BA" w:rsidRDefault="002822BA" w:rsidP="002822BA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 w:rsidRPr="002822BA">
              <w:rPr>
                <w:sz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</w:tbl>
    <w:p w14:paraId="2DB6B7EB" w14:textId="77777777" w:rsidR="000722FB" w:rsidRDefault="000722FB">
      <w:pPr>
        <w:spacing w:line="276" w:lineRule="auto"/>
        <w:jc w:val="both"/>
        <w:rPr>
          <w:sz w:val="18"/>
        </w:rPr>
        <w:sectPr w:rsidR="000722FB" w:rsidSect="002822BA">
          <w:type w:val="continuous"/>
          <w:pgSz w:w="11910" w:h="16840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pPr w:leftFromText="141" w:rightFromText="141" w:horzAnchor="margin" w:tblpY="-495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6927"/>
      </w:tblGrid>
      <w:tr w:rsidR="000722FB" w14:paraId="6FB05026" w14:textId="77777777" w:rsidTr="00465965">
        <w:trPr>
          <w:trHeight w:val="639"/>
        </w:trPr>
        <w:tc>
          <w:tcPr>
            <w:tcW w:w="9782" w:type="dxa"/>
            <w:gridSpan w:val="2"/>
            <w:shd w:val="clear" w:color="auto" w:fill="D9D9D9"/>
          </w:tcPr>
          <w:p w14:paraId="55BA85EA" w14:textId="77777777" w:rsidR="000722FB" w:rsidRDefault="00D160FF" w:rsidP="00465965">
            <w:pPr>
              <w:pStyle w:val="TableParagraph"/>
              <w:spacing w:before="120"/>
              <w:ind w:left="1768" w:right="1703" w:firstLine="65"/>
              <w:jc w:val="center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Klauzula informacyjna dot. przetwarzania danych osobowych w związku z ustawą z dnia 5 stycznia 2011 r. </w:t>
            </w:r>
            <w:r>
              <w:rPr>
                <w:b/>
                <w:i/>
                <w:sz w:val="18"/>
              </w:rPr>
              <w:t>Kodeks wyborczy</w:t>
            </w:r>
          </w:p>
        </w:tc>
      </w:tr>
      <w:tr w:rsidR="000722FB" w14:paraId="10358267" w14:textId="77777777" w:rsidTr="00465965">
        <w:trPr>
          <w:trHeight w:val="5260"/>
        </w:trPr>
        <w:tc>
          <w:tcPr>
            <w:tcW w:w="2855" w:type="dxa"/>
            <w:shd w:val="clear" w:color="auto" w:fill="D9D9D9"/>
          </w:tcPr>
          <w:p w14:paraId="19FE71AB" w14:textId="77777777" w:rsidR="000722FB" w:rsidRDefault="00D160FF" w:rsidP="00465965">
            <w:pPr>
              <w:pStyle w:val="TableParagraph"/>
              <w:spacing w:before="120"/>
              <w:ind w:right="248"/>
              <w:rPr>
                <w:b/>
                <w:sz w:val="18"/>
              </w:rPr>
            </w:pPr>
            <w:r>
              <w:rPr>
                <w:b/>
                <w:sz w:val="18"/>
              </w:rPr>
              <w:t>CELE PRZETWARZANIA I PODSTAWA PRAWNA</w:t>
            </w:r>
          </w:p>
        </w:tc>
        <w:tc>
          <w:tcPr>
            <w:tcW w:w="6927" w:type="dxa"/>
          </w:tcPr>
          <w:p w14:paraId="515B5E46" w14:textId="77777777" w:rsidR="000722FB" w:rsidRDefault="00D160FF" w:rsidP="00465965">
            <w:pPr>
              <w:pStyle w:val="TableParagraph"/>
              <w:spacing w:before="12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Pani/Pana     dane     będą     przetwarzane     na     podstawie     art.6 ust.1 lit.  c Rozporządzenia Parlamentu Europejskiego i Rady (UE) 2016/679 z dnia 27 kwietnia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sprawie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ochrony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osób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fizycznych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związku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z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przetwarzaniem danych osobowych i w sprawie swobodnego przepływu takich danych oraz uchylenia dyrektywy 95/46/WE (ogólne rozporządzenie o ochronie danych) </w:t>
            </w:r>
            <w:r>
              <w:rPr>
                <w:sz w:val="18"/>
              </w:rPr>
              <w:t xml:space="preserve">(Dz. Urz. UE L 119 z 04.05.2016, str. 1, z </w:t>
            </w:r>
            <w:proofErr w:type="spellStart"/>
            <w:r>
              <w:rPr>
                <w:sz w:val="18"/>
              </w:rPr>
              <w:t>późn</w:t>
            </w:r>
            <w:proofErr w:type="spellEnd"/>
            <w:r>
              <w:rPr>
                <w:sz w:val="18"/>
              </w:rPr>
              <w:t>. zm.) (dalej: RODO) w związku z przepisem szczególnym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ustawy;</w:t>
            </w:r>
          </w:p>
          <w:p w14:paraId="393C8344" w14:textId="5CC61756" w:rsidR="000722FB" w:rsidRDefault="00D160FF" w:rsidP="0046596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20" w:line="273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przez </w:t>
            </w:r>
            <w:r w:rsidR="008F3C2A" w:rsidRPr="00465965">
              <w:rPr>
                <w:sz w:val="18"/>
              </w:rPr>
              <w:t>Burmistrza Miasta Jarosławia</w:t>
            </w:r>
            <w:r w:rsidR="008F3C2A" w:rsidRPr="008F3C2A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- w celu </w:t>
            </w:r>
            <w:bookmarkStart w:id="0" w:name="_GoBack"/>
            <w:r>
              <w:rPr>
                <w:sz w:val="18"/>
              </w:rPr>
              <w:t>wprowadzenia Pani/Pana danych do Centralnego Rejestru Wyborców</w:t>
            </w:r>
            <w:bookmarkEnd w:id="0"/>
            <w:r>
              <w:rPr>
                <w:sz w:val="18"/>
              </w:rPr>
              <w:t xml:space="preserve"> – na podstawie art.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stycznia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Kodeks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wyborczy</w:t>
            </w:r>
            <w:r>
              <w:rPr>
                <w:spacing w:val="-5"/>
                <w:sz w:val="18"/>
              </w:rPr>
              <w:t xml:space="preserve"> </w:t>
            </w:r>
            <w:r w:rsidRPr="00995E7D">
              <w:rPr>
                <w:sz w:val="18"/>
              </w:rPr>
              <w:t>(</w:t>
            </w:r>
            <w:hyperlink r:id="rId13" w:anchor="/act/17679859/3425583" w:history="1">
              <w:r w:rsidR="00995E7D" w:rsidRPr="00995E7D">
                <w:rPr>
                  <w:rStyle w:val="Hipercze"/>
                  <w:color w:val="auto"/>
                  <w:sz w:val="18"/>
                  <w:u w:val="none"/>
                </w:rPr>
                <w:t>Dz.U.</w:t>
              </w:r>
              <w:r w:rsidR="00995E7D">
                <w:rPr>
                  <w:rStyle w:val="Hipercze"/>
                  <w:color w:val="auto"/>
                  <w:sz w:val="18"/>
                  <w:u w:val="none"/>
                </w:rPr>
                <w:t xml:space="preserve"> z </w:t>
              </w:r>
              <w:r w:rsidR="00995E7D" w:rsidRPr="00995E7D">
                <w:rPr>
                  <w:rStyle w:val="Hipercze"/>
                  <w:color w:val="auto"/>
                  <w:sz w:val="18"/>
                  <w:u w:val="none"/>
                </w:rPr>
                <w:t>2023.</w:t>
              </w:r>
              <w:r w:rsidR="00995E7D">
                <w:rPr>
                  <w:rStyle w:val="Hipercze"/>
                  <w:color w:val="auto"/>
                  <w:sz w:val="18"/>
                  <w:u w:val="none"/>
                </w:rPr>
                <w:t xml:space="preserve"> poz. 2</w:t>
              </w:r>
              <w:r w:rsidR="00995E7D" w:rsidRPr="00995E7D">
                <w:rPr>
                  <w:rStyle w:val="Hipercze"/>
                  <w:color w:val="auto"/>
                  <w:sz w:val="18"/>
                  <w:u w:val="none"/>
                </w:rPr>
                <w:t xml:space="preserve">408 </w:t>
              </w:r>
              <w:proofErr w:type="spellStart"/>
              <w:r w:rsidR="00995E7D" w:rsidRPr="00995E7D">
                <w:rPr>
                  <w:rStyle w:val="Hipercze"/>
                  <w:color w:val="auto"/>
                  <w:sz w:val="18"/>
                  <w:u w:val="none"/>
                </w:rPr>
                <w:t>t.j</w:t>
              </w:r>
              <w:proofErr w:type="spellEnd"/>
              <w:r w:rsidR="00995E7D" w:rsidRPr="00995E7D">
                <w:rPr>
                  <w:rStyle w:val="Hipercze"/>
                  <w:color w:val="auto"/>
                  <w:sz w:val="18"/>
                  <w:u w:val="none"/>
                </w:rPr>
                <w:t>.</w:t>
              </w:r>
            </w:hyperlink>
            <w:r w:rsidR="00995E7D">
              <w:rPr>
                <w:sz w:val="18"/>
              </w:rPr>
              <w:t>)</w:t>
            </w:r>
          </w:p>
          <w:p w14:paraId="61848764" w14:textId="77777777" w:rsidR="000722FB" w:rsidRDefault="00D160FF" w:rsidP="0046596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20" w:line="273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Konsula - w celu wprowadzenia Pani/Pana danych do Centralnego Rejestru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18b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stycznia 2011 r. – Kodeks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wyborczy</w:t>
            </w:r>
          </w:p>
          <w:p w14:paraId="344AF04E" w14:textId="77777777" w:rsidR="000722FB" w:rsidRDefault="00D160FF" w:rsidP="0046596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20" w:line="27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przez Ministra Cyfryzacji - w celu wprowadzenia Pani/Pana danych do Centralnego Rejestru Wyborców – na podstawie art. 18b § 3 ustawy z dnia 5 stycznia 2011 r. – Kodeks wyborczy oraz w celu utrzymania i rozwoju rejestru</w:t>
            </w:r>
          </w:p>
          <w:p w14:paraId="39F1A62B" w14:textId="77777777" w:rsidR="000722FB" w:rsidRDefault="000722FB" w:rsidP="00465965">
            <w:pPr>
              <w:pStyle w:val="TableParagraph"/>
              <w:spacing w:before="120"/>
              <w:ind w:left="0"/>
              <w:rPr>
                <w:rFonts w:ascii="Times New Roman"/>
                <w:sz w:val="21"/>
              </w:rPr>
            </w:pPr>
          </w:p>
          <w:p w14:paraId="0680A48E" w14:textId="77777777" w:rsidR="000722FB" w:rsidRDefault="00D160FF" w:rsidP="00465965">
            <w:pPr>
              <w:pStyle w:val="TableParagraph"/>
              <w:spacing w:before="12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Dane zgromadzone w Centralnym Rejestrze służą do sporządzania spisów wyborców. Ujęcie w spisie wyborców umożliwia realizację prawa wybierania.</w:t>
            </w:r>
          </w:p>
        </w:tc>
      </w:tr>
      <w:tr w:rsidR="000722FB" w14:paraId="17EDE686" w14:textId="77777777" w:rsidTr="00465965">
        <w:trPr>
          <w:trHeight w:val="1440"/>
        </w:trPr>
        <w:tc>
          <w:tcPr>
            <w:tcW w:w="2855" w:type="dxa"/>
            <w:shd w:val="clear" w:color="auto" w:fill="D9D9D9"/>
          </w:tcPr>
          <w:p w14:paraId="6FD86056" w14:textId="77777777" w:rsidR="000722FB" w:rsidRDefault="00D160FF" w:rsidP="00465965">
            <w:pPr>
              <w:pStyle w:val="TableParagraph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ODBIORCY DANYCH</w:t>
            </w:r>
          </w:p>
        </w:tc>
        <w:tc>
          <w:tcPr>
            <w:tcW w:w="6927" w:type="dxa"/>
          </w:tcPr>
          <w:p w14:paraId="5AF4C8EA" w14:textId="77777777" w:rsidR="000722FB" w:rsidRDefault="00D160FF" w:rsidP="00465965">
            <w:pPr>
              <w:pStyle w:val="TableParagraph"/>
              <w:spacing w:before="120"/>
              <w:rPr>
                <w:sz w:val="18"/>
              </w:rPr>
            </w:pPr>
            <w:r>
              <w:rPr>
                <w:sz w:val="18"/>
              </w:rPr>
              <w:t>Odbiorcami danych są:</w:t>
            </w:r>
          </w:p>
          <w:p w14:paraId="7BCC94A4" w14:textId="77777777" w:rsidR="000722FB" w:rsidRDefault="00D160FF" w:rsidP="0046596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20" w:line="271" w:lineRule="auto"/>
              <w:ind w:right="96"/>
              <w:rPr>
                <w:sz w:val="18"/>
              </w:rPr>
            </w:pPr>
            <w:r>
              <w:rPr>
                <w:sz w:val="18"/>
              </w:rPr>
              <w:t>Centralny Ośrodek Informatyki – w zakresie technicznego utrzymania Centralnego Rejestru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Wyborców;</w:t>
            </w:r>
          </w:p>
          <w:p w14:paraId="726F5D66" w14:textId="77777777" w:rsidR="000722FB" w:rsidRDefault="00D160FF" w:rsidP="0046596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  <w:tab w:val="left" w:pos="1965"/>
                <w:tab w:val="left" w:pos="2823"/>
                <w:tab w:val="left" w:pos="3840"/>
                <w:tab w:val="left" w:pos="4158"/>
                <w:tab w:val="left" w:pos="4505"/>
                <w:tab w:val="left" w:pos="5393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Państwowa</w:t>
            </w:r>
            <w:r>
              <w:rPr>
                <w:sz w:val="18"/>
              </w:rPr>
              <w:tab/>
              <w:t>Komisja</w:t>
            </w:r>
            <w:r>
              <w:rPr>
                <w:sz w:val="18"/>
              </w:rPr>
              <w:tab/>
              <w:t>Wyborcza</w:t>
            </w:r>
            <w:r>
              <w:rPr>
                <w:sz w:val="18"/>
              </w:rPr>
              <w:tab/>
              <w:t>–</w:t>
            </w:r>
            <w:r>
              <w:rPr>
                <w:sz w:val="18"/>
              </w:rPr>
              <w:tab/>
              <w:t>w</w:t>
            </w:r>
            <w:r>
              <w:rPr>
                <w:sz w:val="18"/>
              </w:rPr>
              <w:tab/>
              <w:t>zakresie</w:t>
            </w:r>
            <w:r>
              <w:rPr>
                <w:sz w:val="18"/>
              </w:rPr>
              <w:tab/>
              <w:t>nadzorowania</w:t>
            </w:r>
          </w:p>
          <w:p w14:paraId="355EFBC8" w14:textId="77777777" w:rsidR="000722FB" w:rsidRDefault="00D160FF" w:rsidP="00465965">
            <w:pPr>
              <w:pStyle w:val="TableParagraph"/>
              <w:spacing w:before="120"/>
              <w:ind w:left="828"/>
              <w:rPr>
                <w:sz w:val="18"/>
              </w:rPr>
            </w:pPr>
            <w:r>
              <w:rPr>
                <w:sz w:val="18"/>
              </w:rPr>
              <w:t>prawidłowości aktualizowania Centralnego Rejestru Wyborców.</w:t>
            </w:r>
          </w:p>
        </w:tc>
      </w:tr>
      <w:tr w:rsidR="000722FB" w14:paraId="716EC38A" w14:textId="77777777" w:rsidTr="00465965">
        <w:trPr>
          <w:trHeight w:val="2130"/>
        </w:trPr>
        <w:tc>
          <w:tcPr>
            <w:tcW w:w="2855" w:type="dxa"/>
            <w:shd w:val="clear" w:color="auto" w:fill="D9D9D9"/>
          </w:tcPr>
          <w:p w14:paraId="1CB1655E" w14:textId="77777777" w:rsidR="000722FB" w:rsidRDefault="00D160FF" w:rsidP="00465965">
            <w:pPr>
              <w:pStyle w:val="TableParagraph"/>
              <w:spacing w:before="120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PRZEKAZANIE DANYCH OSOBOWYCH DO PAŃSTWA TRZECIEGO LUB ORGANIZACJI MIĘDZYNARODOWEJ</w:t>
            </w:r>
          </w:p>
        </w:tc>
        <w:tc>
          <w:tcPr>
            <w:tcW w:w="6927" w:type="dxa"/>
          </w:tcPr>
          <w:p w14:paraId="5C8A93F3" w14:textId="77777777" w:rsidR="000722FB" w:rsidRDefault="00D160FF" w:rsidP="00465965">
            <w:pPr>
              <w:pStyle w:val="TableParagraph"/>
              <w:spacing w:before="12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Dane o obywatelach Unii Europejskiej niebędących obywatelami polskimi, korzystających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wyborczych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Rzeczypospolitej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Polskiej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przekazywane przez Ministra Cyfryzacji właściwym organom państw członkowskich Unii Europejskiej.</w:t>
            </w:r>
          </w:p>
          <w:p w14:paraId="4B5AB216" w14:textId="77777777" w:rsidR="000722FB" w:rsidRDefault="00D160FF" w:rsidP="00465965">
            <w:pPr>
              <w:pStyle w:val="TableParagraph"/>
              <w:spacing w:before="12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Cyfryzacji przekazuje właściwym organom państw członkowskich Unii Europejskiej, na ich wniosek, dane dotyczące obywateli polskich chcących korzystać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wyborczych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terytorium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innego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państwa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członkowskiego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Unii Europejskiej, w zakresie niezbędnym do korzystania z tych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praw.</w:t>
            </w:r>
          </w:p>
        </w:tc>
      </w:tr>
      <w:tr w:rsidR="000722FB" w14:paraId="3E6E8CF2" w14:textId="77777777" w:rsidTr="00465965">
        <w:trPr>
          <w:trHeight w:val="2606"/>
        </w:trPr>
        <w:tc>
          <w:tcPr>
            <w:tcW w:w="2855" w:type="dxa"/>
            <w:shd w:val="clear" w:color="auto" w:fill="D9D9D9"/>
          </w:tcPr>
          <w:p w14:paraId="41508543" w14:textId="77777777" w:rsidR="000722FB" w:rsidRDefault="00D160FF" w:rsidP="00465965">
            <w:pPr>
              <w:pStyle w:val="TableParagraph"/>
              <w:spacing w:before="120"/>
              <w:ind w:right="378"/>
              <w:rPr>
                <w:b/>
                <w:sz w:val="18"/>
              </w:rPr>
            </w:pPr>
            <w:r>
              <w:rPr>
                <w:b/>
                <w:sz w:val="18"/>
              </w:rPr>
              <w:t>OKRES PRZECHOWYWANIA DANYCH</w:t>
            </w:r>
          </w:p>
        </w:tc>
        <w:tc>
          <w:tcPr>
            <w:tcW w:w="6927" w:type="dxa"/>
          </w:tcPr>
          <w:p w14:paraId="49152631" w14:textId="77777777" w:rsidR="000722FB" w:rsidRDefault="00D160FF" w:rsidP="00465965">
            <w:pPr>
              <w:pStyle w:val="TableParagraph"/>
              <w:spacing w:before="120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Okres przechowywania danych obywateli polskich w Centralnym Rejestrze Wyborców obejmuje okres życia danej osoby od momentu ukończenia 17 lat do dnia zarejestrowania dla tej osoby zgonu lub utraty obywatelstwa polskiego.</w:t>
            </w:r>
          </w:p>
          <w:p w14:paraId="4B67113F" w14:textId="77777777" w:rsidR="000722FB" w:rsidRDefault="000722FB" w:rsidP="00465965">
            <w:pPr>
              <w:pStyle w:val="TableParagraph"/>
              <w:spacing w:before="120"/>
              <w:ind w:left="0"/>
              <w:rPr>
                <w:rFonts w:ascii="Times New Roman"/>
                <w:sz w:val="20"/>
              </w:rPr>
            </w:pPr>
          </w:p>
          <w:p w14:paraId="315710B2" w14:textId="15AA5A62" w:rsidR="002822BA" w:rsidRPr="002822BA" w:rsidRDefault="00D160FF" w:rsidP="00465965">
            <w:pPr>
              <w:pStyle w:val="TableParagraph"/>
              <w:spacing w:before="12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Dla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będących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obywatelami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Unii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Europejskiej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niebędących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obywatelami polskimi oraz obywatelami Zjednoczonego Królestwa Wielkiej Brytanii i Irlandii Północnej, uprawnionych do korzystania z praw wyborczych w Rzeczypospolitej Polskiej okres przechowywania danych rozpoczyna się od momentu ujęcia na wniosek w obwodzie glosowania do czasu złożenia wniosku o skreślenie z Centralnego Rejestru Wyborców albo zarejestrowania w Polsce zgonu lub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utraty</w:t>
            </w:r>
            <w:r w:rsidR="002822BA" w:rsidRPr="002822BA">
              <w:rPr>
                <w:sz w:val="18"/>
              </w:rPr>
              <w:t xml:space="preserve"> obywatelstwa uprawniającego do głosowania w Polsce.</w:t>
            </w:r>
          </w:p>
          <w:p w14:paraId="74285B25" w14:textId="77777777" w:rsidR="002822BA" w:rsidRPr="002822BA" w:rsidRDefault="002822BA" w:rsidP="00465965">
            <w:pPr>
              <w:pStyle w:val="TableParagraph"/>
              <w:spacing w:before="120" w:line="276" w:lineRule="auto"/>
              <w:ind w:right="96"/>
              <w:jc w:val="both"/>
              <w:rPr>
                <w:sz w:val="18"/>
              </w:rPr>
            </w:pPr>
          </w:p>
          <w:p w14:paraId="4C0D89DC" w14:textId="4B3D9C84" w:rsidR="000722FB" w:rsidRDefault="002822BA" w:rsidP="00465965">
            <w:pPr>
              <w:pStyle w:val="TableParagraph"/>
              <w:spacing w:before="120" w:line="276" w:lineRule="auto"/>
              <w:ind w:right="96"/>
              <w:jc w:val="both"/>
              <w:rPr>
                <w:sz w:val="18"/>
              </w:rPr>
            </w:pPr>
            <w:r w:rsidRPr="002822BA">
              <w:rPr>
                <w:sz w:val="18"/>
              </w:rPr>
              <w:t>Zapisy w dziennikach systemów (logach) Centralnego Rejestru Wyborców przechowywane są przez 5 lat od dnia ich utworzenia (art.18 § 11 ustawy z dnia 5 stycznia 2011 r. – Kodeks wyborczy).</w:t>
            </w:r>
          </w:p>
        </w:tc>
      </w:tr>
    </w:tbl>
    <w:p w14:paraId="3221F974" w14:textId="77777777" w:rsidR="000722FB" w:rsidRDefault="000722FB">
      <w:pPr>
        <w:spacing w:line="276" w:lineRule="auto"/>
        <w:jc w:val="both"/>
        <w:rPr>
          <w:sz w:val="18"/>
        </w:rPr>
        <w:sectPr w:rsidR="000722FB">
          <w:pgSz w:w="11910" w:h="16840"/>
          <w:pgMar w:top="1220" w:right="144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6622"/>
      </w:tblGrid>
      <w:tr w:rsidR="000722FB" w14:paraId="2ACA7AD9" w14:textId="77777777">
        <w:trPr>
          <w:trHeight w:val="639"/>
        </w:trPr>
        <w:tc>
          <w:tcPr>
            <w:tcW w:w="8918" w:type="dxa"/>
            <w:gridSpan w:val="2"/>
            <w:shd w:val="clear" w:color="auto" w:fill="D9D9D9"/>
          </w:tcPr>
          <w:p w14:paraId="5C6BB34D" w14:textId="77777777" w:rsidR="000722FB" w:rsidRDefault="00D160FF" w:rsidP="00465965">
            <w:pPr>
              <w:pStyle w:val="TableParagraph"/>
              <w:ind w:left="1768" w:right="1703" w:firstLine="65"/>
              <w:jc w:val="center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Klauzula informacyjna dot. przetwarzania danych osobowych w związku z ustawą z dnia 5 stycznia 2011 r. </w:t>
            </w:r>
            <w:r>
              <w:rPr>
                <w:b/>
                <w:i/>
                <w:sz w:val="18"/>
              </w:rPr>
              <w:t>Kodeks wyborczy</w:t>
            </w:r>
          </w:p>
        </w:tc>
      </w:tr>
      <w:tr w:rsidR="000722FB" w14:paraId="4A05C53F" w14:textId="77777777">
        <w:trPr>
          <w:trHeight w:val="1654"/>
        </w:trPr>
        <w:tc>
          <w:tcPr>
            <w:tcW w:w="2296" w:type="dxa"/>
            <w:shd w:val="clear" w:color="auto" w:fill="D9D9D9"/>
          </w:tcPr>
          <w:p w14:paraId="71C9179C" w14:textId="77777777" w:rsidR="000722FB" w:rsidRDefault="00D160FF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PRAWA PODMIOTÓW DANYCH</w:t>
            </w:r>
          </w:p>
        </w:tc>
        <w:tc>
          <w:tcPr>
            <w:tcW w:w="6622" w:type="dxa"/>
          </w:tcPr>
          <w:p w14:paraId="4A9BAE03" w14:textId="77777777" w:rsidR="000722FB" w:rsidRDefault="00D160FF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Przysługuje Pani/Panu:</w:t>
            </w:r>
          </w:p>
          <w:p w14:paraId="516F8A1F" w14:textId="77777777" w:rsidR="000722FB" w:rsidRDefault="00D160FF">
            <w:pPr>
              <w:pStyle w:val="TableParagraph"/>
              <w:spacing w:before="31"/>
              <w:jc w:val="both"/>
              <w:rPr>
                <w:sz w:val="18"/>
              </w:rPr>
            </w:pPr>
            <w:r>
              <w:rPr>
                <w:sz w:val="18"/>
              </w:rPr>
              <w:t>- prawo dostępu do Pani/Pana danych;</w:t>
            </w:r>
          </w:p>
          <w:p w14:paraId="3F12A9B8" w14:textId="2BA8BAB6" w:rsidR="000722FB" w:rsidRDefault="00D160FF">
            <w:pPr>
              <w:pStyle w:val="TableParagraph"/>
              <w:spacing w:before="31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 w:rsidR="001B1012">
              <w:rPr>
                <w:sz w:val="18"/>
              </w:rPr>
              <w:t> </w:t>
            </w:r>
            <w:r>
              <w:rPr>
                <w:sz w:val="18"/>
              </w:rPr>
              <w:t>prawo żądania ich sprostowania. Do weryfikacji prawidłowości danych osobowych zawartych w Centralnym Rejestrze Wyborców oraz stwierdzania niezgodności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stanem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faktycznym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stosuje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dnia 24 września 2010 r. o ewidencji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ludności.</w:t>
            </w:r>
          </w:p>
        </w:tc>
      </w:tr>
      <w:tr w:rsidR="000722FB" w14:paraId="0F864052" w14:textId="77777777">
        <w:trPr>
          <w:trHeight w:val="1178"/>
        </w:trPr>
        <w:tc>
          <w:tcPr>
            <w:tcW w:w="2296" w:type="dxa"/>
            <w:shd w:val="clear" w:color="auto" w:fill="D9D9D9"/>
          </w:tcPr>
          <w:p w14:paraId="5A6CCDB6" w14:textId="77777777" w:rsidR="000722FB" w:rsidRDefault="00D160FF">
            <w:pPr>
              <w:pStyle w:val="TableParagraph"/>
              <w:ind w:right="287"/>
              <w:rPr>
                <w:b/>
                <w:sz w:val="18"/>
              </w:rPr>
            </w:pPr>
            <w:r>
              <w:rPr>
                <w:b/>
                <w:sz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1B1CB86E" w14:textId="77777777" w:rsidR="000722FB" w:rsidRDefault="00D160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Przysługuje Pani/Panu również prawo wniesienia skargi do organu nadzorczego</w:t>
            </w:r>
          </w:p>
          <w:p w14:paraId="37DC0A5C" w14:textId="77777777" w:rsidR="000722FB" w:rsidRDefault="00D160FF">
            <w:pPr>
              <w:pStyle w:val="TableParagraph"/>
              <w:spacing w:before="31" w:line="276" w:lineRule="auto"/>
              <w:ind w:right="2652"/>
              <w:rPr>
                <w:sz w:val="18"/>
              </w:rPr>
            </w:pPr>
            <w:r>
              <w:rPr>
                <w:sz w:val="18"/>
              </w:rPr>
              <w:t xml:space="preserve">- Prezesa Urzędu Ochrony Danych Osobowych; </w:t>
            </w:r>
            <w:hyperlink r:id="rId14">
              <w:r>
                <w:rPr>
                  <w:sz w:val="18"/>
                </w:rPr>
                <w:t>Adres</w:t>
              </w:r>
            </w:hyperlink>
            <w:r>
              <w:rPr>
                <w:sz w:val="18"/>
              </w:rPr>
              <w:t>: Stawki 2, 00-193 Warszawa</w:t>
            </w:r>
          </w:p>
        </w:tc>
      </w:tr>
      <w:tr w:rsidR="000722FB" w14:paraId="2F39490B" w14:textId="77777777">
        <w:trPr>
          <w:trHeight w:val="1178"/>
        </w:trPr>
        <w:tc>
          <w:tcPr>
            <w:tcW w:w="2296" w:type="dxa"/>
            <w:shd w:val="clear" w:color="auto" w:fill="D9D9D9"/>
          </w:tcPr>
          <w:p w14:paraId="2C5E358C" w14:textId="77777777" w:rsidR="000722FB" w:rsidRDefault="00D160FF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ŹRÓDŁO POCHODZENIA DANYCH OSOBOWYCH</w:t>
            </w:r>
          </w:p>
        </w:tc>
        <w:tc>
          <w:tcPr>
            <w:tcW w:w="6622" w:type="dxa"/>
          </w:tcPr>
          <w:p w14:paraId="353918B2" w14:textId="77777777" w:rsidR="000722FB" w:rsidRDefault="00D160FF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Centralny Rejestr Wyborców jest zasilany danymi z Rejestru PESEL.</w:t>
            </w:r>
          </w:p>
          <w:p w14:paraId="6A754086" w14:textId="77777777" w:rsidR="000722FB" w:rsidRDefault="00D160FF">
            <w:pPr>
              <w:pStyle w:val="TableParagraph"/>
              <w:spacing w:before="31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Pani/Pana dane do Centralnego Rejestru Wyborców są wprowadzane także na podstawie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orzeczeń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sądowych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wpływających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prawa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wybierania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oraz składanych przez Panią/Pana wniosków co do sposobu lub miejsca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głosowania.</w:t>
            </w:r>
          </w:p>
        </w:tc>
      </w:tr>
      <w:tr w:rsidR="000722FB" w14:paraId="65449D0D" w14:textId="77777777">
        <w:trPr>
          <w:trHeight w:val="2130"/>
        </w:trPr>
        <w:tc>
          <w:tcPr>
            <w:tcW w:w="2296" w:type="dxa"/>
            <w:shd w:val="clear" w:color="auto" w:fill="D9D9D9"/>
          </w:tcPr>
          <w:p w14:paraId="43B40835" w14:textId="77777777" w:rsidR="000722FB" w:rsidRDefault="00D160FF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INFORMACJA O DOWOLNOŚCI LUB OBOWIĄZKU PODANIA DANYCH ORAZ KONSEKWENCJACH NIEPODANIA DANYCH</w:t>
            </w:r>
          </w:p>
        </w:tc>
        <w:tc>
          <w:tcPr>
            <w:tcW w:w="6622" w:type="dxa"/>
          </w:tcPr>
          <w:p w14:paraId="6CABB198" w14:textId="77777777" w:rsidR="000722FB" w:rsidRDefault="00D160FF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Nie posiada Pani/Pan uprawnień lub obowiązków związanych z podaniem danych osobowych. Zgodnie z art. 18 § 2 ustawy z dnia 5 stycznia 2011 r. – Kodeks wyborczy dane osobowe są przekazywane do Centralnego Rejestru Wyborców z rejestru PESEL, po ukończeniu przez osobę 17 lat.</w:t>
            </w:r>
          </w:p>
          <w:p w14:paraId="11C8F3FB" w14:textId="77777777" w:rsidR="000722FB" w:rsidRDefault="00D160FF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W przypadku działania na wniosek w sprawach związanych ze sposobem lub miejscem głosowania, odmowa podania danych skutkuje niezrealizowaniem żądania.</w:t>
            </w:r>
          </w:p>
        </w:tc>
      </w:tr>
      <w:tr w:rsidR="000722FB" w14:paraId="6535B13C" w14:textId="77777777" w:rsidTr="002822BA">
        <w:trPr>
          <w:trHeight w:val="1529"/>
        </w:trPr>
        <w:tc>
          <w:tcPr>
            <w:tcW w:w="2296" w:type="dxa"/>
            <w:shd w:val="clear" w:color="auto" w:fill="D9D9D9"/>
          </w:tcPr>
          <w:p w14:paraId="1449F6C2" w14:textId="77777777" w:rsidR="000722FB" w:rsidRDefault="00D160FF">
            <w:pPr>
              <w:pStyle w:val="TableParagraph"/>
              <w:ind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INFORMACJA O ZAUTOMATYZOWANYM PODEJMOWANIU DECYZJI I PROFILOWANIU</w:t>
            </w:r>
          </w:p>
        </w:tc>
        <w:tc>
          <w:tcPr>
            <w:tcW w:w="6622" w:type="dxa"/>
          </w:tcPr>
          <w:p w14:paraId="748C2DB1" w14:textId="77777777" w:rsidR="000722FB" w:rsidRDefault="000722F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40C1C880" w14:textId="77777777" w:rsidR="000722FB" w:rsidRDefault="00D160FF">
            <w:pPr>
              <w:pStyle w:val="TableParagraph"/>
              <w:tabs>
                <w:tab w:val="left" w:pos="1162"/>
                <w:tab w:val="left" w:pos="1786"/>
                <w:tab w:val="left" w:pos="2730"/>
                <w:tab w:val="left" w:pos="3194"/>
                <w:tab w:val="left" w:pos="3818"/>
                <w:tab w:val="left" w:pos="4812"/>
              </w:tabs>
              <w:spacing w:before="121" w:line="276" w:lineRule="auto"/>
              <w:ind w:right="96"/>
              <w:rPr>
                <w:sz w:val="18"/>
              </w:rPr>
            </w:pPr>
            <w:r>
              <w:rPr>
                <w:sz w:val="18"/>
              </w:rPr>
              <w:t>Pani/Pana</w:t>
            </w:r>
            <w:r>
              <w:rPr>
                <w:sz w:val="18"/>
              </w:rPr>
              <w:tab/>
              <w:t>dane</w:t>
            </w:r>
            <w:r>
              <w:rPr>
                <w:sz w:val="18"/>
              </w:rPr>
              <w:tab/>
              <w:t>osobowe</w:t>
            </w:r>
            <w:r>
              <w:rPr>
                <w:sz w:val="18"/>
              </w:rPr>
              <w:tab/>
              <w:t>nie</w:t>
            </w:r>
            <w:r>
              <w:rPr>
                <w:sz w:val="18"/>
              </w:rPr>
              <w:tab/>
              <w:t>będą</w:t>
            </w:r>
            <w:r>
              <w:rPr>
                <w:sz w:val="18"/>
              </w:rPr>
              <w:tab/>
              <w:t>podlegały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zautomatyzowanemu </w:t>
            </w:r>
            <w:r>
              <w:rPr>
                <w:sz w:val="18"/>
              </w:rPr>
              <w:t>podejmowaniu decyzji w tym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profilowaniu.</w:t>
            </w:r>
          </w:p>
        </w:tc>
      </w:tr>
    </w:tbl>
    <w:p w14:paraId="57DD49B9" w14:textId="77777777" w:rsidR="00114BBD" w:rsidRDefault="00114BBD"/>
    <w:sectPr w:rsidR="00114BBD">
      <w:pgSz w:w="11910" w:h="16840"/>
      <w:pgMar w:top="1220" w:right="14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D06E6"/>
    <w:multiLevelType w:val="hybridMultilevel"/>
    <w:tmpl w:val="A5F07D1A"/>
    <w:lvl w:ilvl="0" w:tplc="EA44B716">
      <w:start w:val="1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6"/>
        <w:w w:val="100"/>
        <w:sz w:val="18"/>
        <w:szCs w:val="18"/>
        <w:lang w:val="pl-PL" w:eastAsia="pl-PL" w:bidi="pl-PL"/>
      </w:rPr>
    </w:lvl>
    <w:lvl w:ilvl="1" w:tplc="4196852E">
      <w:numFmt w:val="bullet"/>
      <w:lvlText w:val="•"/>
      <w:lvlJc w:val="left"/>
      <w:pPr>
        <w:ind w:left="1399" w:hanging="360"/>
      </w:pPr>
      <w:rPr>
        <w:rFonts w:hint="default"/>
        <w:lang w:val="pl-PL" w:eastAsia="pl-PL" w:bidi="pl-PL"/>
      </w:rPr>
    </w:lvl>
    <w:lvl w:ilvl="2" w:tplc="96E2D082">
      <w:numFmt w:val="bullet"/>
      <w:lvlText w:val="•"/>
      <w:lvlJc w:val="left"/>
      <w:pPr>
        <w:ind w:left="1978" w:hanging="360"/>
      </w:pPr>
      <w:rPr>
        <w:rFonts w:hint="default"/>
        <w:lang w:val="pl-PL" w:eastAsia="pl-PL" w:bidi="pl-PL"/>
      </w:rPr>
    </w:lvl>
    <w:lvl w:ilvl="3" w:tplc="B8287FDC">
      <w:numFmt w:val="bullet"/>
      <w:lvlText w:val="•"/>
      <w:lvlJc w:val="left"/>
      <w:pPr>
        <w:ind w:left="2557" w:hanging="360"/>
      </w:pPr>
      <w:rPr>
        <w:rFonts w:hint="default"/>
        <w:lang w:val="pl-PL" w:eastAsia="pl-PL" w:bidi="pl-PL"/>
      </w:rPr>
    </w:lvl>
    <w:lvl w:ilvl="4" w:tplc="A7DC2BD6">
      <w:numFmt w:val="bullet"/>
      <w:lvlText w:val="•"/>
      <w:lvlJc w:val="left"/>
      <w:pPr>
        <w:ind w:left="3136" w:hanging="360"/>
      </w:pPr>
      <w:rPr>
        <w:rFonts w:hint="default"/>
        <w:lang w:val="pl-PL" w:eastAsia="pl-PL" w:bidi="pl-PL"/>
      </w:rPr>
    </w:lvl>
    <w:lvl w:ilvl="5" w:tplc="11F43DFA">
      <w:numFmt w:val="bullet"/>
      <w:lvlText w:val="•"/>
      <w:lvlJc w:val="left"/>
      <w:pPr>
        <w:ind w:left="3716" w:hanging="360"/>
      </w:pPr>
      <w:rPr>
        <w:rFonts w:hint="default"/>
        <w:lang w:val="pl-PL" w:eastAsia="pl-PL" w:bidi="pl-PL"/>
      </w:rPr>
    </w:lvl>
    <w:lvl w:ilvl="6" w:tplc="1B060072">
      <w:numFmt w:val="bullet"/>
      <w:lvlText w:val="•"/>
      <w:lvlJc w:val="left"/>
      <w:pPr>
        <w:ind w:left="4295" w:hanging="360"/>
      </w:pPr>
      <w:rPr>
        <w:rFonts w:hint="default"/>
        <w:lang w:val="pl-PL" w:eastAsia="pl-PL" w:bidi="pl-PL"/>
      </w:rPr>
    </w:lvl>
    <w:lvl w:ilvl="7" w:tplc="6EAACA5C">
      <w:numFmt w:val="bullet"/>
      <w:lvlText w:val="•"/>
      <w:lvlJc w:val="left"/>
      <w:pPr>
        <w:ind w:left="4874" w:hanging="360"/>
      </w:pPr>
      <w:rPr>
        <w:rFonts w:hint="default"/>
        <w:lang w:val="pl-PL" w:eastAsia="pl-PL" w:bidi="pl-PL"/>
      </w:rPr>
    </w:lvl>
    <w:lvl w:ilvl="8" w:tplc="B136F308">
      <w:numFmt w:val="bullet"/>
      <w:lvlText w:val="•"/>
      <w:lvlJc w:val="left"/>
      <w:pPr>
        <w:ind w:left="5453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133F0C45"/>
    <w:multiLevelType w:val="hybridMultilevel"/>
    <w:tmpl w:val="D9182F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00085"/>
    <w:multiLevelType w:val="hybridMultilevel"/>
    <w:tmpl w:val="2162257C"/>
    <w:lvl w:ilvl="0" w:tplc="754079B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D30AA5AE">
      <w:numFmt w:val="bullet"/>
      <w:lvlText w:val="•"/>
      <w:lvlJc w:val="left"/>
      <w:pPr>
        <w:ind w:left="1399" w:hanging="360"/>
      </w:pPr>
      <w:rPr>
        <w:rFonts w:hint="default"/>
        <w:lang w:val="pl-PL" w:eastAsia="pl-PL" w:bidi="pl-PL"/>
      </w:rPr>
    </w:lvl>
    <w:lvl w:ilvl="2" w:tplc="A670B174">
      <w:numFmt w:val="bullet"/>
      <w:lvlText w:val="•"/>
      <w:lvlJc w:val="left"/>
      <w:pPr>
        <w:ind w:left="1978" w:hanging="360"/>
      </w:pPr>
      <w:rPr>
        <w:rFonts w:hint="default"/>
        <w:lang w:val="pl-PL" w:eastAsia="pl-PL" w:bidi="pl-PL"/>
      </w:rPr>
    </w:lvl>
    <w:lvl w:ilvl="3" w:tplc="2DFA54B4">
      <w:numFmt w:val="bullet"/>
      <w:lvlText w:val="•"/>
      <w:lvlJc w:val="left"/>
      <w:pPr>
        <w:ind w:left="2557" w:hanging="360"/>
      </w:pPr>
      <w:rPr>
        <w:rFonts w:hint="default"/>
        <w:lang w:val="pl-PL" w:eastAsia="pl-PL" w:bidi="pl-PL"/>
      </w:rPr>
    </w:lvl>
    <w:lvl w:ilvl="4" w:tplc="FC4ED540">
      <w:numFmt w:val="bullet"/>
      <w:lvlText w:val="•"/>
      <w:lvlJc w:val="left"/>
      <w:pPr>
        <w:ind w:left="3136" w:hanging="360"/>
      </w:pPr>
      <w:rPr>
        <w:rFonts w:hint="default"/>
        <w:lang w:val="pl-PL" w:eastAsia="pl-PL" w:bidi="pl-PL"/>
      </w:rPr>
    </w:lvl>
    <w:lvl w:ilvl="5" w:tplc="7A322E06">
      <w:numFmt w:val="bullet"/>
      <w:lvlText w:val="•"/>
      <w:lvlJc w:val="left"/>
      <w:pPr>
        <w:ind w:left="3716" w:hanging="360"/>
      </w:pPr>
      <w:rPr>
        <w:rFonts w:hint="default"/>
        <w:lang w:val="pl-PL" w:eastAsia="pl-PL" w:bidi="pl-PL"/>
      </w:rPr>
    </w:lvl>
    <w:lvl w:ilvl="6" w:tplc="E5E8AE44">
      <w:numFmt w:val="bullet"/>
      <w:lvlText w:val="•"/>
      <w:lvlJc w:val="left"/>
      <w:pPr>
        <w:ind w:left="4295" w:hanging="360"/>
      </w:pPr>
      <w:rPr>
        <w:rFonts w:hint="default"/>
        <w:lang w:val="pl-PL" w:eastAsia="pl-PL" w:bidi="pl-PL"/>
      </w:rPr>
    </w:lvl>
    <w:lvl w:ilvl="7" w:tplc="FA427516">
      <w:numFmt w:val="bullet"/>
      <w:lvlText w:val="•"/>
      <w:lvlJc w:val="left"/>
      <w:pPr>
        <w:ind w:left="4874" w:hanging="360"/>
      </w:pPr>
      <w:rPr>
        <w:rFonts w:hint="default"/>
        <w:lang w:val="pl-PL" w:eastAsia="pl-PL" w:bidi="pl-PL"/>
      </w:rPr>
    </w:lvl>
    <w:lvl w:ilvl="8" w:tplc="5D388484">
      <w:numFmt w:val="bullet"/>
      <w:lvlText w:val="•"/>
      <w:lvlJc w:val="left"/>
      <w:pPr>
        <w:ind w:left="5453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69437556"/>
    <w:multiLevelType w:val="hybridMultilevel"/>
    <w:tmpl w:val="5E763072"/>
    <w:lvl w:ilvl="0" w:tplc="1054B7E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B3345ACA">
      <w:numFmt w:val="bullet"/>
      <w:lvlText w:val="•"/>
      <w:lvlJc w:val="left"/>
      <w:pPr>
        <w:ind w:left="1399" w:hanging="360"/>
      </w:pPr>
      <w:rPr>
        <w:rFonts w:hint="default"/>
        <w:lang w:val="pl-PL" w:eastAsia="pl-PL" w:bidi="pl-PL"/>
      </w:rPr>
    </w:lvl>
    <w:lvl w:ilvl="2" w:tplc="795885E0">
      <w:numFmt w:val="bullet"/>
      <w:lvlText w:val="•"/>
      <w:lvlJc w:val="left"/>
      <w:pPr>
        <w:ind w:left="1978" w:hanging="360"/>
      </w:pPr>
      <w:rPr>
        <w:rFonts w:hint="default"/>
        <w:lang w:val="pl-PL" w:eastAsia="pl-PL" w:bidi="pl-PL"/>
      </w:rPr>
    </w:lvl>
    <w:lvl w:ilvl="3" w:tplc="474ECAD4">
      <w:numFmt w:val="bullet"/>
      <w:lvlText w:val="•"/>
      <w:lvlJc w:val="left"/>
      <w:pPr>
        <w:ind w:left="2557" w:hanging="360"/>
      </w:pPr>
      <w:rPr>
        <w:rFonts w:hint="default"/>
        <w:lang w:val="pl-PL" w:eastAsia="pl-PL" w:bidi="pl-PL"/>
      </w:rPr>
    </w:lvl>
    <w:lvl w:ilvl="4" w:tplc="D4126F38">
      <w:numFmt w:val="bullet"/>
      <w:lvlText w:val="•"/>
      <w:lvlJc w:val="left"/>
      <w:pPr>
        <w:ind w:left="3136" w:hanging="360"/>
      </w:pPr>
      <w:rPr>
        <w:rFonts w:hint="default"/>
        <w:lang w:val="pl-PL" w:eastAsia="pl-PL" w:bidi="pl-PL"/>
      </w:rPr>
    </w:lvl>
    <w:lvl w:ilvl="5" w:tplc="1750ABB8">
      <w:numFmt w:val="bullet"/>
      <w:lvlText w:val="•"/>
      <w:lvlJc w:val="left"/>
      <w:pPr>
        <w:ind w:left="3716" w:hanging="360"/>
      </w:pPr>
      <w:rPr>
        <w:rFonts w:hint="default"/>
        <w:lang w:val="pl-PL" w:eastAsia="pl-PL" w:bidi="pl-PL"/>
      </w:rPr>
    </w:lvl>
    <w:lvl w:ilvl="6" w:tplc="31E8DB3A">
      <w:numFmt w:val="bullet"/>
      <w:lvlText w:val="•"/>
      <w:lvlJc w:val="left"/>
      <w:pPr>
        <w:ind w:left="4295" w:hanging="360"/>
      </w:pPr>
      <w:rPr>
        <w:rFonts w:hint="default"/>
        <w:lang w:val="pl-PL" w:eastAsia="pl-PL" w:bidi="pl-PL"/>
      </w:rPr>
    </w:lvl>
    <w:lvl w:ilvl="7" w:tplc="EC982650">
      <w:numFmt w:val="bullet"/>
      <w:lvlText w:val="•"/>
      <w:lvlJc w:val="left"/>
      <w:pPr>
        <w:ind w:left="4874" w:hanging="360"/>
      </w:pPr>
      <w:rPr>
        <w:rFonts w:hint="default"/>
        <w:lang w:val="pl-PL" w:eastAsia="pl-PL" w:bidi="pl-PL"/>
      </w:rPr>
    </w:lvl>
    <w:lvl w:ilvl="8" w:tplc="32FEC72C">
      <w:numFmt w:val="bullet"/>
      <w:lvlText w:val="•"/>
      <w:lvlJc w:val="left"/>
      <w:pPr>
        <w:ind w:left="5453" w:hanging="360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FB"/>
    <w:rsid w:val="000722FB"/>
    <w:rsid w:val="00114BBD"/>
    <w:rsid w:val="001B1012"/>
    <w:rsid w:val="002822BA"/>
    <w:rsid w:val="002A280E"/>
    <w:rsid w:val="00465965"/>
    <w:rsid w:val="007F4CAC"/>
    <w:rsid w:val="008F3C2A"/>
    <w:rsid w:val="00995E7D"/>
    <w:rsid w:val="00C46BE3"/>
    <w:rsid w:val="00D160FF"/>
    <w:rsid w:val="00DC1638"/>
    <w:rsid w:val="00E04933"/>
    <w:rsid w:val="00EE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67BB"/>
  <w15:docId w15:val="{C4A11513-2CFD-4C65-8CB7-E1F5D311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spacing w:before="113"/>
      <w:ind w:left="108"/>
    </w:pPr>
  </w:style>
  <w:style w:type="character" w:styleId="Hipercze">
    <w:name w:val="Hyperlink"/>
    <w:basedOn w:val="Domylnaczcionkaakapitu"/>
    <w:uiPriority w:val="99"/>
    <w:unhideWhenUsed/>
    <w:rsid w:val="00C46BE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0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012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dyplomacja/polskie-przedstawicielstwa-na-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sz.gov.pl" TargetMode="External"/><Relationship Id="rId12" Type="http://schemas.openxmlformats.org/officeDocument/2006/relationships/hyperlink" Target="mailto:iod@msz.gov.pllu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11" Type="http://schemas.openxmlformats.org/officeDocument/2006/relationships/hyperlink" Target="mailto:iod@mswia.gov.pl" TargetMode="External"/><Relationship Id="rId5" Type="http://schemas.openxmlformats.org/officeDocument/2006/relationships/hyperlink" Target="mailto:kancelaria@cyfra.gov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od@mc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m.jaroslaw.pl" TargetMode="External"/><Relationship Id="rId14" Type="http://schemas.openxmlformats.org/officeDocument/2006/relationships/hyperlink" Target="https://www.google.pl/search?q=biuro%2Bgeneralnego%2Binspektora%2Bochrony%2Bdanych%2Bosobowych%2Badres&amp;stick=H4sIAAAAAAAAAOPgE-LWT9c3NDKoMjc0ytOSzU620s_JT04syczPgzOsElNSilKLiwFJtQBiLgAAAA&amp;sa=X&amp;ved=0ahUKEwjglejVso7bAhXDCiwKHYlpCKsQ6BMI2wEw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Kopytowska Katarzyna</dc:creator>
  <cp:lastModifiedBy>Zbigniew Piskorz </cp:lastModifiedBy>
  <cp:revision>2</cp:revision>
  <cp:lastPrinted>2024-02-06T10:30:00Z</cp:lastPrinted>
  <dcterms:created xsi:type="dcterms:W3CDTF">2024-02-07T08:38:00Z</dcterms:created>
  <dcterms:modified xsi:type="dcterms:W3CDTF">2024-02-07T08:38:00Z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2023-09-05T00:00:00Z</vt:filetime>
  </property>
</Properties>
</file>